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9E" w:rsidRPr="00994771" w:rsidRDefault="00E03A9E" w:rsidP="00940D92">
      <w:pPr>
        <w:shd w:val="clear" w:color="auto" w:fill="FFFFFF"/>
        <w:spacing w:after="0" w:line="240" w:lineRule="auto"/>
        <w:jc w:val="center"/>
        <w:outlineLvl w:val="3"/>
        <w:rPr>
          <w:rFonts w:ascii="Times New Roman" w:eastAsia="Times New Roman" w:hAnsi="Times New Roman" w:cs="Arial"/>
          <w:b/>
          <w:bCs/>
          <w:color w:val="000000"/>
          <w:szCs w:val="24"/>
          <w:bdr w:val="none" w:sz="0" w:space="0" w:color="auto" w:frame="1"/>
        </w:rPr>
      </w:pPr>
      <w:r w:rsidRPr="00994771">
        <w:rPr>
          <w:rFonts w:ascii="Times New Roman" w:eastAsia="Times New Roman" w:hAnsi="Times New Roman" w:cs="Arial"/>
          <w:b/>
          <w:bCs/>
          <w:color w:val="000000"/>
          <w:szCs w:val="24"/>
          <w:bdr w:val="none" w:sz="0" w:space="0" w:color="auto" w:frame="1"/>
        </w:rPr>
        <w:t xml:space="preserve">BSCC Regulations Revision Process </w:t>
      </w:r>
    </w:p>
    <w:p w:rsidR="00E03A9E" w:rsidRPr="00994771" w:rsidRDefault="00E03A9E" w:rsidP="00940D92">
      <w:pPr>
        <w:shd w:val="clear" w:color="auto" w:fill="FFFFFF"/>
        <w:spacing w:after="0" w:line="240" w:lineRule="auto"/>
        <w:jc w:val="center"/>
        <w:outlineLvl w:val="3"/>
        <w:rPr>
          <w:rFonts w:ascii="Times New Roman" w:eastAsia="Times New Roman" w:hAnsi="Times New Roman" w:cs="Arial"/>
          <w:b/>
          <w:bCs/>
          <w:color w:val="000000"/>
          <w:szCs w:val="24"/>
          <w:bdr w:val="none" w:sz="0" w:space="0" w:color="auto" w:frame="1"/>
        </w:rPr>
      </w:pPr>
      <w:r w:rsidRPr="00994771">
        <w:rPr>
          <w:rFonts w:ascii="Times New Roman" w:eastAsia="Times New Roman" w:hAnsi="Times New Roman" w:cs="Arial"/>
          <w:b/>
          <w:bCs/>
          <w:color w:val="000000"/>
          <w:szCs w:val="24"/>
          <w:bdr w:val="none" w:sz="0" w:space="0" w:color="auto" w:frame="1"/>
        </w:rPr>
        <w:t xml:space="preserve">Proposed Changes to </w:t>
      </w:r>
      <w:r w:rsidRPr="00994771">
        <w:rPr>
          <w:rFonts w:ascii="Times New Roman" w:eastAsia="Times New Roman" w:hAnsi="Times New Roman" w:cs="Arial"/>
          <w:b/>
          <w:bCs/>
          <w:color w:val="000000"/>
          <w:szCs w:val="24"/>
          <w:highlight w:val="yellow"/>
          <w:bdr w:val="none" w:sz="0" w:space="0" w:color="auto" w:frame="1"/>
        </w:rPr>
        <w:t>Title 15 and/or Title 24</w:t>
      </w:r>
      <w:r w:rsidRPr="00994771">
        <w:rPr>
          <w:rFonts w:ascii="Times New Roman" w:eastAsia="Times New Roman" w:hAnsi="Times New Roman" w:cs="Arial"/>
          <w:b/>
          <w:bCs/>
          <w:color w:val="000000"/>
          <w:szCs w:val="24"/>
          <w:bdr w:val="none" w:sz="0" w:space="0" w:color="auto" w:frame="1"/>
        </w:rPr>
        <w:t xml:space="preserve"> Minimum Standards for Juvenile Facilities</w:t>
      </w:r>
    </w:p>
    <w:p w:rsidR="00E03A9E" w:rsidRPr="00994771" w:rsidRDefault="00E03A9E" w:rsidP="00940D92">
      <w:pPr>
        <w:shd w:val="clear" w:color="auto" w:fill="FFFFFF"/>
        <w:spacing w:after="0" w:line="240" w:lineRule="auto"/>
        <w:jc w:val="center"/>
        <w:outlineLvl w:val="3"/>
        <w:rPr>
          <w:rFonts w:ascii="Times New Roman" w:eastAsia="Times New Roman" w:hAnsi="Times New Roman" w:cs="Arial"/>
          <w:b/>
          <w:bCs/>
          <w:color w:val="000000"/>
          <w:szCs w:val="24"/>
          <w:bdr w:val="none" w:sz="0" w:space="0" w:color="auto" w:frame="1"/>
        </w:rPr>
      </w:pPr>
      <w:r w:rsidRPr="00994771">
        <w:rPr>
          <w:rFonts w:ascii="Times New Roman" w:eastAsia="Times New Roman" w:hAnsi="Times New Roman" w:cs="Arial"/>
          <w:b/>
          <w:bCs/>
          <w:color w:val="000000"/>
          <w:szCs w:val="24"/>
          <w:bdr w:val="none" w:sz="0" w:space="0" w:color="auto" w:frame="1"/>
        </w:rPr>
        <w:t xml:space="preserve">Submitted January </w:t>
      </w:r>
      <w:r w:rsidRPr="00994771">
        <w:rPr>
          <w:rFonts w:ascii="Times New Roman" w:eastAsia="Times New Roman" w:hAnsi="Times New Roman" w:cs="Arial"/>
          <w:b/>
          <w:bCs/>
          <w:color w:val="000000"/>
          <w:szCs w:val="24"/>
          <w:highlight w:val="yellow"/>
          <w:bdr w:val="none" w:sz="0" w:space="0" w:color="auto" w:frame="1"/>
        </w:rPr>
        <w:t>##</w:t>
      </w:r>
      <w:r w:rsidRPr="00994771">
        <w:rPr>
          <w:rFonts w:ascii="Times New Roman" w:eastAsia="Times New Roman" w:hAnsi="Times New Roman" w:cs="Arial"/>
          <w:b/>
          <w:bCs/>
          <w:color w:val="000000"/>
          <w:szCs w:val="24"/>
          <w:bdr w:val="none" w:sz="0" w:space="0" w:color="auto" w:frame="1"/>
        </w:rPr>
        <w:t xml:space="preserve">, 2017 to Ginger Wolfe, </w:t>
      </w:r>
      <w:hyperlink r:id="rId4" w:history="1">
        <w:r w:rsidRPr="00994771">
          <w:rPr>
            <w:rStyle w:val="Hyperlink"/>
            <w:rFonts w:ascii="Times New Roman" w:eastAsia="Times New Roman" w:hAnsi="Times New Roman" w:cs="Arial"/>
            <w:b/>
            <w:bCs/>
            <w:szCs w:val="24"/>
            <w:bdr w:val="none" w:sz="0" w:space="0" w:color="auto" w:frame="1"/>
          </w:rPr>
          <w:t>ginger.wolfe@bscc.ca.gov</w:t>
        </w:r>
      </w:hyperlink>
    </w:p>
    <w:p w:rsidR="00E03A9E" w:rsidRPr="00994771" w:rsidRDefault="00E03A9E" w:rsidP="00940D92">
      <w:pPr>
        <w:shd w:val="clear" w:color="auto" w:fill="FFFFFF"/>
        <w:spacing w:after="0" w:line="240" w:lineRule="auto"/>
        <w:outlineLvl w:val="3"/>
        <w:rPr>
          <w:rFonts w:ascii="Times New Roman" w:eastAsia="Times New Roman" w:hAnsi="Times New Roman" w:cs="Arial"/>
          <w:b/>
          <w:bCs/>
          <w:color w:val="000000"/>
          <w:szCs w:val="24"/>
          <w:bdr w:val="none" w:sz="0" w:space="0" w:color="auto" w:frame="1"/>
        </w:rPr>
      </w:pPr>
    </w:p>
    <w:p w:rsidR="00E03A9E" w:rsidRPr="00994771" w:rsidRDefault="00E03A9E" w:rsidP="00940D92">
      <w:pPr>
        <w:shd w:val="clear" w:color="auto" w:fill="FFFFFF"/>
        <w:spacing w:after="0" w:line="240" w:lineRule="auto"/>
        <w:outlineLvl w:val="3"/>
        <w:rPr>
          <w:rFonts w:ascii="Times New Roman" w:eastAsia="Times New Roman" w:hAnsi="Times New Roman" w:cs="Arial"/>
          <w:b/>
          <w:bCs/>
          <w:color w:val="000000"/>
          <w:szCs w:val="24"/>
          <w:bdr w:val="none" w:sz="0" w:space="0" w:color="auto" w:frame="1"/>
        </w:rPr>
      </w:pPr>
      <w:r w:rsidRPr="00994771">
        <w:rPr>
          <w:rFonts w:ascii="Times New Roman" w:eastAsia="Times New Roman" w:hAnsi="Times New Roman" w:cs="Arial"/>
          <w:b/>
          <w:bCs/>
          <w:color w:val="000000"/>
          <w:szCs w:val="24"/>
          <w:bdr w:val="none" w:sz="0" w:space="0" w:color="auto" w:frame="1"/>
        </w:rPr>
        <w:t xml:space="preserve">1. Of the juvenile regulations listed in Title 15 and Title 24 (for example, Section 1328. </w:t>
      </w:r>
      <w:proofErr w:type="gramStart"/>
      <w:r w:rsidRPr="00994771">
        <w:rPr>
          <w:rFonts w:ascii="Times New Roman" w:eastAsia="Times New Roman" w:hAnsi="Times New Roman" w:cs="Arial"/>
          <w:b/>
          <w:bCs/>
          <w:color w:val="000000"/>
          <w:szCs w:val="24"/>
          <w:bdr w:val="none" w:sz="0" w:space="0" w:color="auto" w:frame="1"/>
        </w:rPr>
        <w:t>Safety Checks, or Section 1230.1.17.</w:t>
      </w:r>
      <w:proofErr w:type="gramEnd"/>
      <w:r w:rsidRPr="00994771">
        <w:rPr>
          <w:rFonts w:ascii="Times New Roman" w:eastAsia="Times New Roman" w:hAnsi="Times New Roman" w:cs="Arial"/>
          <w:b/>
          <w:bCs/>
          <w:color w:val="000000"/>
          <w:szCs w:val="24"/>
          <w:bdr w:val="none" w:sz="0" w:space="0" w:color="auto" w:frame="1"/>
        </w:rPr>
        <w:t xml:space="preserve"> Visiting Space), which regulations would you like to see improved?</w:t>
      </w:r>
    </w:p>
    <w:p w:rsidR="00940D92" w:rsidRPr="00994771" w:rsidRDefault="00940D92" w:rsidP="00940D92">
      <w:pPr>
        <w:pStyle w:val="Heading4"/>
        <w:shd w:val="clear" w:color="auto" w:fill="FFFFFF"/>
        <w:spacing w:before="0" w:beforeAutospacing="0" w:after="0" w:afterAutospacing="0"/>
        <w:rPr>
          <w:b w:val="0"/>
          <w:sz w:val="22"/>
        </w:rPr>
      </w:pPr>
    </w:p>
    <w:p w:rsidR="00673AB6" w:rsidRPr="00994771" w:rsidRDefault="00673AB6" w:rsidP="00940D92">
      <w:pPr>
        <w:pStyle w:val="Heading4"/>
        <w:shd w:val="clear" w:color="auto" w:fill="FFFFFF"/>
        <w:spacing w:before="0" w:beforeAutospacing="0" w:after="0" w:afterAutospacing="0"/>
        <w:rPr>
          <w:b w:val="0"/>
          <w:sz w:val="22"/>
        </w:rPr>
      </w:pPr>
      <w:r w:rsidRPr="00994771">
        <w:rPr>
          <w:b w:val="0"/>
          <w:sz w:val="22"/>
        </w:rPr>
        <w:t xml:space="preserve">If specific section unknown: Clothing/Underwear </w:t>
      </w:r>
    </w:p>
    <w:p w:rsidR="00940D92" w:rsidRPr="00994771" w:rsidRDefault="00940D92" w:rsidP="00940D92">
      <w:pPr>
        <w:pStyle w:val="Heading4"/>
        <w:shd w:val="clear" w:color="auto" w:fill="FFFFFF"/>
        <w:spacing w:before="0" w:beforeAutospacing="0" w:after="0" w:afterAutospacing="0"/>
        <w:rPr>
          <w:b w:val="0"/>
          <w:sz w:val="22"/>
        </w:rPr>
      </w:pPr>
    </w:p>
    <w:p w:rsidR="00E03A9E" w:rsidRPr="00994771" w:rsidRDefault="00673AB6" w:rsidP="00940D92">
      <w:pPr>
        <w:pStyle w:val="Heading4"/>
        <w:shd w:val="clear" w:color="auto" w:fill="FFFFFF"/>
        <w:spacing w:before="0" w:beforeAutospacing="0" w:after="0" w:afterAutospacing="0"/>
        <w:rPr>
          <w:b w:val="0"/>
          <w:sz w:val="22"/>
        </w:rPr>
      </w:pPr>
      <w:r w:rsidRPr="00994771">
        <w:rPr>
          <w:b w:val="0"/>
          <w:sz w:val="22"/>
        </w:rPr>
        <w:t xml:space="preserve">If specific section known: Title 15, </w:t>
      </w:r>
      <w:r w:rsidR="00994771">
        <w:rPr>
          <w:b w:val="0"/>
          <w:sz w:val="22"/>
        </w:rPr>
        <w:t xml:space="preserve">Section 1480 “Standard </w:t>
      </w:r>
      <w:r w:rsidRPr="00994771">
        <w:rPr>
          <w:b w:val="0"/>
          <w:sz w:val="22"/>
        </w:rPr>
        <w:t xml:space="preserve">Facility </w:t>
      </w:r>
      <w:r w:rsidR="00994771">
        <w:rPr>
          <w:b w:val="0"/>
          <w:sz w:val="22"/>
        </w:rPr>
        <w:t xml:space="preserve">Clothing </w:t>
      </w:r>
      <w:r w:rsidRPr="00994771">
        <w:rPr>
          <w:b w:val="0"/>
          <w:sz w:val="22"/>
        </w:rPr>
        <w:t>Issue</w:t>
      </w:r>
      <w:r w:rsidR="00994771">
        <w:rPr>
          <w:b w:val="0"/>
          <w:sz w:val="22"/>
        </w:rPr>
        <w:t>”</w:t>
      </w:r>
      <w:r w:rsidRPr="00994771">
        <w:rPr>
          <w:b w:val="0"/>
          <w:sz w:val="22"/>
        </w:rPr>
        <w:t xml:space="preserve"> – Underwear </w:t>
      </w:r>
    </w:p>
    <w:p w:rsidR="00940D92" w:rsidRPr="00994771" w:rsidRDefault="00940D92" w:rsidP="00940D92">
      <w:pPr>
        <w:pStyle w:val="Heading4"/>
        <w:shd w:val="clear" w:color="auto" w:fill="FFFFFF"/>
        <w:spacing w:before="0" w:beforeAutospacing="0" w:after="0" w:afterAutospacing="0"/>
        <w:rPr>
          <w:rStyle w:val="question-number"/>
          <w:rFonts w:cs="Arial"/>
          <w:color w:val="000000"/>
          <w:sz w:val="22"/>
          <w:bdr w:val="none" w:sz="0" w:space="0" w:color="auto" w:frame="1"/>
        </w:rPr>
      </w:pPr>
    </w:p>
    <w:p w:rsidR="00DF09EC" w:rsidRPr="00994771" w:rsidRDefault="00E03A9E" w:rsidP="00940D92">
      <w:pPr>
        <w:pStyle w:val="Heading4"/>
        <w:shd w:val="clear" w:color="auto" w:fill="FFFFFF"/>
        <w:spacing w:before="0" w:beforeAutospacing="0" w:after="0" w:afterAutospacing="0"/>
        <w:rPr>
          <w:rStyle w:val="user-generated"/>
          <w:rFonts w:cs="Arial"/>
          <w:color w:val="000000"/>
          <w:sz w:val="22"/>
          <w:bdr w:val="none" w:sz="0" w:space="0" w:color="auto" w:frame="1"/>
        </w:rPr>
      </w:pPr>
      <w:r w:rsidRPr="00994771">
        <w:rPr>
          <w:rStyle w:val="question-number"/>
          <w:rFonts w:cs="Arial"/>
          <w:color w:val="000000"/>
          <w:sz w:val="22"/>
          <w:bdr w:val="none" w:sz="0" w:space="0" w:color="auto" w:frame="1"/>
        </w:rPr>
        <w:t>2</w:t>
      </w:r>
      <w:r w:rsidRPr="00994771">
        <w:rPr>
          <w:rStyle w:val="question-dot"/>
          <w:rFonts w:cs="Arial"/>
          <w:color w:val="000000"/>
          <w:sz w:val="22"/>
          <w:bdr w:val="none" w:sz="0" w:space="0" w:color="auto" w:frame="1"/>
        </w:rPr>
        <w:t>.</w:t>
      </w:r>
      <w:r w:rsidRPr="00994771">
        <w:rPr>
          <w:rStyle w:val="apple-converted-space"/>
          <w:rFonts w:cs="Arial"/>
          <w:color w:val="000000"/>
          <w:sz w:val="22"/>
          <w:bdr w:val="none" w:sz="0" w:space="0" w:color="auto" w:frame="1"/>
        </w:rPr>
        <w:t> </w:t>
      </w:r>
      <w:r w:rsidRPr="00994771">
        <w:rPr>
          <w:rStyle w:val="user-generated"/>
          <w:rFonts w:cs="Arial"/>
          <w:color w:val="000000"/>
          <w:sz w:val="22"/>
          <w:bdr w:val="none" w:sz="0" w:space="0" w:color="auto" w:frame="1"/>
        </w:rPr>
        <w:t>Please identify the subject area in which you would like to see improvement and list any recommendations. Be as specific as possible.</w:t>
      </w:r>
    </w:p>
    <w:p w:rsidR="00673AB6" w:rsidRPr="00994771" w:rsidRDefault="00673AB6" w:rsidP="00940D92">
      <w:pPr>
        <w:pStyle w:val="Heading4"/>
        <w:shd w:val="clear" w:color="auto" w:fill="FFFFFF"/>
        <w:spacing w:before="0" w:beforeAutospacing="0" w:after="0" w:afterAutospacing="0"/>
        <w:rPr>
          <w:rFonts w:cs="Arial"/>
          <w:color w:val="000000"/>
          <w:sz w:val="22"/>
          <w:bdr w:val="none" w:sz="0" w:space="0" w:color="auto" w:frame="1"/>
        </w:rPr>
      </w:pPr>
    </w:p>
    <w:p w:rsidR="00940D92" w:rsidRPr="00994771" w:rsidRDefault="00673AB6" w:rsidP="00940D92">
      <w:pPr>
        <w:spacing w:after="0" w:line="240" w:lineRule="auto"/>
        <w:rPr>
          <w:rFonts w:ascii="Times New Roman" w:hAnsi="Times New Roman"/>
        </w:rPr>
      </w:pPr>
      <w:r w:rsidRPr="00994771">
        <w:rPr>
          <w:rFonts w:ascii="Times New Roman" w:hAnsi="Times New Roman"/>
        </w:rPr>
        <w:t xml:space="preserve">In 2007, Title 15 Section 1480 was revised to require that undergarments issued to </w:t>
      </w:r>
      <w:proofErr w:type="gramStart"/>
      <w:r w:rsidRPr="00994771">
        <w:rPr>
          <w:rFonts w:ascii="Times New Roman" w:hAnsi="Times New Roman"/>
        </w:rPr>
        <w:t>youth  be</w:t>
      </w:r>
      <w:proofErr w:type="gramEnd"/>
      <w:r w:rsidRPr="00994771">
        <w:rPr>
          <w:rFonts w:ascii="Times New Roman" w:hAnsi="Times New Roman"/>
        </w:rPr>
        <w:t xml:space="preserve"> “free of stains” However, children in our facilities are still forced to wear undergarments that have been worn by other youth.  How many of us in the community would be willing to do that, especially if the underwear had been worn by a 15 year-old we didn’t know? We proposed providing new underwear for boys and girls. </w:t>
      </w:r>
    </w:p>
    <w:p w:rsidR="008D2BD5" w:rsidRPr="00994771" w:rsidRDefault="008D2BD5" w:rsidP="00940D92">
      <w:pPr>
        <w:spacing w:after="0" w:line="240" w:lineRule="auto"/>
        <w:rPr>
          <w:rFonts w:ascii="Times New Roman" w:hAnsi="Times New Roman"/>
          <w:szCs w:val="20"/>
        </w:rPr>
      </w:pPr>
    </w:p>
    <w:p w:rsidR="00940D92" w:rsidRPr="00994771" w:rsidRDefault="00940D92" w:rsidP="00940D92">
      <w:pPr>
        <w:spacing w:after="0" w:line="240" w:lineRule="auto"/>
        <w:rPr>
          <w:rFonts w:ascii="Times New Roman" w:hAnsi="Times New Roman"/>
          <w:szCs w:val="20"/>
        </w:rPr>
      </w:pPr>
      <w:r w:rsidRPr="00994771">
        <w:rPr>
          <w:rFonts w:ascii="Times New Roman" w:hAnsi="Times New Roman"/>
          <w:szCs w:val="20"/>
        </w:rPr>
        <w:t xml:space="preserve">The youth’s personal clothing, undergarments and footwear may be substituted for the institutional clothing and footwear specified in this regulation. The facility has the primary responsibility to provide clothing and footwear. </w:t>
      </w:r>
      <w:r w:rsidRPr="00994771">
        <w:rPr>
          <w:rFonts w:ascii="Times New Roman" w:hAnsi="Times New Roman"/>
          <w:color w:val="FF0000"/>
          <w:u w:val="single"/>
        </w:rPr>
        <w:t>Youth will be provided with new (previously unused) underwear unless they substitute their own.</w:t>
      </w:r>
      <w:r w:rsidRPr="00994771">
        <w:rPr>
          <w:rFonts w:ascii="Times New Roman" w:hAnsi="Times New Roman"/>
          <w:color w:val="FF0000"/>
        </w:rPr>
        <w:t xml:space="preserve"> </w:t>
      </w:r>
      <w:r w:rsidRPr="00994771">
        <w:rPr>
          <w:rFonts w:ascii="Times New Roman" w:hAnsi="Times New Roman"/>
          <w:szCs w:val="20"/>
        </w:rPr>
        <w:t xml:space="preserve">Clothing provisions shall ensure that: </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(a) </w:t>
      </w:r>
      <w:proofErr w:type="gramStart"/>
      <w:r w:rsidRPr="00994771">
        <w:rPr>
          <w:rFonts w:ascii="Times New Roman" w:hAnsi="Times New Roman"/>
          <w:szCs w:val="20"/>
        </w:rPr>
        <w:t>clothing</w:t>
      </w:r>
      <w:proofErr w:type="gramEnd"/>
      <w:r w:rsidRPr="00994771">
        <w:rPr>
          <w:rFonts w:ascii="Times New Roman" w:hAnsi="Times New Roman"/>
          <w:szCs w:val="20"/>
        </w:rPr>
        <w:t xml:space="preserve"> is clean, reasonably fitted, durable, easily laundered, and in good repair; and</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(b) </w:t>
      </w:r>
      <w:proofErr w:type="gramStart"/>
      <w:r w:rsidRPr="00994771">
        <w:rPr>
          <w:rFonts w:ascii="Times New Roman" w:hAnsi="Times New Roman"/>
          <w:szCs w:val="20"/>
        </w:rPr>
        <w:t>the</w:t>
      </w:r>
      <w:proofErr w:type="gramEnd"/>
      <w:r w:rsidRPr="00994771">
        <w:rPr>
          <w:rFonts w:ascii="Times New Roman" w:hAnsi="Times New Roman"/>
          <w:szCs w:val="20"/>
        </w:rPr>
        <w:t xml:space="preserve"> standard issue of climatically suitable clothing for minors youth shall consist of but not be limited to: </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(1) </w:t>
      </w:r>
      <w:proofErr w:type="gramStart"/>
      <w:r w:rsidRPr="00994771">
        <w:rPr>
          <w:rFonts w:ascii="Times New Roman" w:hAnsi="Times New Roman"/>
          <w:szCs w:val="20"/>
        </w:rPr>
        <w:t>socks</w:t>
      </w:r>
      <w:proofErr w:type="gramEnd"/>
      <w:r w:rsidRPr="00994771">
        <w:rPr>
          <w:rFonts w:ascii="Times New Roman" w:hAnsi="Times New Roman"/>
          <w:szCs w:val="20"/>
        </w:rPr>
        <w:t xml:space="preserve"> and serviceable footwear; </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(2) </w:t>
      </w:r>
      <w:proofErr w:type="gramStart"/>
      <w:r w:rsidRPr="00994771">
        <w:rPr>
          <w:rFonts w:ascii="Times New Roman" w:hAnsi="Times New Roman"/>
          <w:szCs w:val="20"/>
        </w:rPr>
        <w:t>outer</w:t>
      </w:r>
      <w:proofErr w:type="gramEnd"/>
      <w:r w:rsidRPr="00994771">
        <w:rPr>
          <w:rFonts w:ascii="Times New Roman" w:hAnsi="Times New Roman"/>
          <w:szCs w:val="20"/>
        </w:rPr>
        <w:t xml:space="preserve"> garments; and, </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(3) </w:t>
      </w:r>
      <w:proofErr w:type="gramStart"/>
      <w:r w:rsidRPr="00994771">
        <w:rPr>
          <w:rFonts w:ascii="Times New Roman" w:hAnsi="Times New Roman"/>
          <w:szCs w:val="20"/>
        </w:rPr>
        <w:t>undergarments</w:t>
      </w:r>
      <w:proofErr w:type="gramEnd"/>
      <w:r w:rsidRPr="00994771">
        <w:rPr>
          <w:rFonts w:ascii="Times New Roman" w:hAnsi="Times New Roman"/>
          <w:szCs w:val="20"/>
        </w:rPr>
        <w:t xml:space="preserve">, that are freshly laundered and free of stains, including shorts and tee shirts for males, and bra and panties for females. </w:t>
      </w:r>
    </w:p>
    <w:p w:rsidR="00940D92" w:rsidRPr="00994771" w:rsidRDefault="00940D92" w:rsidP="00940D92">
      <w:pPr>
        <w:spacing w:after="0" w:line="240" w:lineRule="auto"/>
        <w:ind w:left="630" w:hanging="270"/>
        <w:rPr>
          <w:rFonts w:ascii="Times New Roman" w:hAnsi="Times New Roman"/>
          <w:szCs w:val="20"/>
        </w:rPr>
      </w:pPr>
      <w:r w:rsidRPr="00994771">
        <w:rPr>
          <w:rFonts w:ascii="Times New Roman" w:hAnsi="Times New Roman"/>
          <w:szCs w:val="20"/>
        </w:rPr>
        <w:t xml:space="preserve">c) </w:t>
      </w:r>
      <w:proofErr w:type="gramStart"/>
      <w:r w:rsidRPr="00994771">
        <w:rPr>
          <w:rFonts w:ascii="Times New Roman" w:hAnsi="Times New Roman"/>
          <w:szCs w:val="20"/>
        </w:rPr>
        <w:t>clothing</w:t>
      </w:r>
      <w:proofErr w:type="gramEnd"/>
      <w:r w:rsidRPr="00994771">
        <w:rPr>
          <w:rFonts w:ascii="Times New Roman" w:hAnsi="Times New Roman"/>
          <w:szCs w:val="20"/>
        </w:rPr>
        <w:t xml:space="preserve"> is laundered at the temperature required by local ordinances for commercial laundries and dried completely in a mechanical dryer or other laundry method approved by the local health officer.</w:t>
      </w:r>
    </w:p>
    <w:p w:rsidR="00673AB6" w:rsidRPr="00994771" w:rsidRDefault="00673AB6" w:rsidP="00940D92">
      <w:pPr>
        <w:spacing w:after="0" w:line="240" w:lineRule="auto"/>
        <w:ind w:left="450" w:hanging="270"/>
        <w:rPr>
          <w:rFonts w:ascii="Times New Roman" w:hAnsi="Times New Roman"/>
        </w:rPr>
      </w:pPr>
    </w:p>
    <w:p w:rsidR="00940D92" w:rsidRPr="00994771" w:rsidRDefault="00E03A9E" w:rsidP="00940D92">
      <w:pPr>
        <w:pStyle w:val="Heading4"/>
        <w:shd w:val="clear" w:color="auto" w:fill="FFFFFF"/>
        <w:spacing w:before="0" w:beforeAutospacing="0" w:after="0" w:afterAutospacing="0"/>
        <w:rPr>
          <w:rStyle w:val="user-generated"/>
          <w:rFonts w:cs="Arial"/>
          <w:color w:val="000000"/>
          <w:sz w:val="22"/>
          <w:bdr w:val="none" w:sz="0" w:space="0" w:color="auto" w:frame="1"/>
        </w:rPr>
      </w:pPr>
      <w:r w:rsidRPr="00994771">
        <w:rPr>
          <w:rStyle w:val="question-number"/>
          <w:rFonts w:cs="Arial"/>
          <w:color w:val="000000"/>
          <w:sz w:val="22"/>
          <w:bdr w:val="none" w:sz="0" w:space="0" w:color="auto" w:frame="1"/>
        </w:rPr>
        <w:t>3</w:t>
      </w:r>
      <w:r w:rsidRPr="00994771">
        <w:rPr>
          <w:rStyle w:val="question-dot"/>
          <w:rFonts w:cs="Arial"/>
          <w:color w:val="000000"/>
          <w:sz w:val="22"/>
          <w:bdr w:val="none" w:sz="0" w:space="0" w:color="auto" w:frame="1"/>
        </w:rPr>
        <w:t>.</w:t>
      </w:r>
      <w:r w:rsidRPr="00994771">
        <w:rPr>
          <w:rStyle w:val="apple-converted-space"/>
          <w:rFonts w:cs="Arial"/>
          <w:color w:val="000000"/>
          <w:sz w:val="22"/>
          <w:bdr w:val="none" w:sz="0" w:space="0" w:color="auto" w:frame="1"/>
        </w:rPr>
        <w:t> </w:t>
      </w:r>
      <w:r w:rsidRPr="00994771">
        <w:rPr>
          <w:rStyle w:val="user-generated"/>
          <w:rFonts w:cs="Arial"/>
          <w:color w:val="000000"/>
          <w:sz w:val="22"/>
          <w:bdr w:val="none" w:sz="0" w:space="0" w:color="auto" w:frame="1"/>
        </w:rPr>
        <w:t>Please describe the rationale for your recommendation and provide any data or evidence (optional).  Why is this revision necessary? How will it improve conditions in juvenile facilities? What problem(s) will it solve?</w:t>
      </w:r>
    </w:p>
    <w:p w:rsidR="00DF09EC" w:rsidRPr="00994771" w:rsidRDefault="00DF09EC" w:rsidP="00940D92">
      <w:pPr>
        <w:pStyle w:val="Heading4"/>
        <w:shd w:val="clear" w:color="auto" w:fill="FFFFFF"/>
        <w:spacing w:before="0" w:beforeAutospacing="0" w:after="0" w:afterAutospacing="0"/>
        <w:rPr>
          <w:sz w:val="22"/>
        </w:rPr>
      </w:pPr>
    </w:p>
    <w:p w:rsidR="00994771" w:rsidRPr="00994771" w:rsidRDefault="00994771" w:rsidP="00940D92">
      <w:pPr>
        <w:spacing w:after="0" w:line="240" w:lineRule="auto"/>
        <w:rPr>
          <w:rFonts w:ascii="Times New Roman" w:hAnsi="Times New Roman"/>
        </w:rPr>
      </w:pPr>
      <w:bookmarkStart w:id="0" w:name="OLE_LINK1"/>
      <w:r w:rsidRPr="00994771">
        <w:rPr>
          <w:rFonts w:ascii="Times New Roman" w:hAnsi="Times New Roman"/>
          <w:szCs w:val="20"/>
        </w:rPr>
        <w:t xml:space="preserve">Welfare and Institutions Code section 851 provides that juvenile halls shall not be treated as penal institutions and that they shall provide a safe and supportive homelike environment.  Welfare and Institutions Code section 202 requires that youth in the system receive care, treatment and guidance in accordance with their best interests. </w:t>
      </w:r>
    </w:p>
    <w:p w:rsidR="00994771" w:rsidRPr="00994771" w:rsidRDefault="00994771" w:rsidP="00940D92">
      <w:pPr>
        <w:spacing w:after="0" w:line="240" w:lineRule="auto"/>
        <w:rPr>
          <w:rFonts w:ascii="Times New Roman" w:hAnsi="Times New Roman"/>
        </w:rPr>
      </w:pPr>
    </w:p>
    <w:p w:rsidR="008D2BD5" w:rsidRPr="00994771" w:rsidRDefault="00DF09EC" w:rsidP="00940D92">
      <w:pPr>
        <w:spacing w:after="0" w:line="240" w:lineRule="auto"/>
        <w:rPr>
          <w:rFonts w:ascii="Times New Roman" w:hAnsi="Times New Roman"/>
        </w:rPr>
      </w:pPr>
      <w:r w:rsidRPr="00994771">
        <w:rPr>
          <w:rFonts w:ascii="Times New Roman" w:hAnsi="Times New Roman"/>
        </w:rPr>
        <w:t xml:space="preserve">Requiring youth in detention to wear used underwear </w:t>
      </w:r>
      <w:r w:rsidR="00940D92" w:rsidRPr="00994771">
        <w:rPr>
          <w:rFonts w:ascii="Times New Roman" w:hAnsi="Times New Roman"/>
        </w:rPr>
        <w:t xml:space="preserve">is demeaning and dehumanizing. </w:t>
      </w:r>
      <w:r w:rsidRPr="00994771">
        <w:rPr>
          <w:rFonts w:ascii="Times New Roman" w:hAnsi="Times New Roman"/>
        </w:rPr>
        <w:t xml:space="preserve">Also, requiring youth to wear institutional used underwear exposes them to disease.  In 2008, for example, dozens of Kings County Jail inmates in Seattle were exposed to a drug resistant bacterial infection, and a primary cause was inadequate laundry procedures; the only way inmates could get clean underwear was to buy it from the commissary. </w:t>
      </w:r>
      <w:r w:rsidR="00994771" w:rsidRPr="00994771">
        <w:rPr>
          <w:rFonts w:ascii="Times New Roman" w:hAnsi="Times New Roman"/>
        </w:rPr>
        <w:t>(</w:t>
      </w:r>
      <w:r w:rsidR="00994771" w:rsidRPr="00994771">
        <w:rPr>
          <w:rFonts w:ascii="Times New Roman" w:hAnsi="Times New Roman"/>
          <w:szCs w:val="20"/>
        </w:rPr>
        <w:t xml:space="preserve">Hector Castro, </w:t>
      </w:r>
      <w:r w:rsidR="00994771" w:rsidRPr="00994771">
        <w:rPr>
          <w:rFonts w:ascii="Times New Roman" w:hAnsi="Times New Roman"/>
          <w:color w:val="333333"/>
          <w:szCs w:val="20"/>
          <w:lang/>
        </w:rPr>
        <w:t xml:space="preserve">Dozens of jail inmates hit with superbug; </w:t>
      </w:r>
      <w:r w:rsidR="00994771" w:rsidRPr="00994771">
        <w:rPr>
          <w:rFonts w:ascii="Times New Roman" w:hAnsi="Times New Roman" w:cs="Arial"/>
          <w:color w:val="333333"/>
          <w:szCs w:val="20"/>
          <w:lang/>
        </w:rPr>
        <w:t>65 cases of MRSA raise questions of cleanliness, hygiene at facility</w:t>
      </w:r>
      <w:proofErr w:type="gramStart"/>
      <w:r w:rsidR="00994771" w:rsidRPr="00994771">
        <w:rPr>
          <w:rFonts w:ascii="Times New Roman" w:hAnsi="Times New Roman" w:cs="Arial"/>
          <w:color w:val="333333"/>
          <w:szCs w:val="20"/>
          <w:lang/>
        </w:rPr>
        <w:t xml:space="preserve">,  </w:t>
      </w:r>
      <w:r w:rsidR="00994771" w:rsidRPr="00994771">
        <w:rPr>
          <w:rFonts w:ascii="Times New Roman" w:hAnsi="Times New Roman" w:cs="Arial"/>
          <w:i/>
          <w:color w:val="333333"/>
          <w:szCs w:val="20"/>
          <w:lang/>
        </w:rPr>
        <w:t>Seattle</w:t>
      </w:r>
      <w:proofErr w:type="gramEnd"/>
      <w:r w:rsidR="00994771" w:rsidRPr="00994771">
        <w:rPr>
          <w:rFonts w:ascii="Times New Roman" w:hAnsi="Times New Roman" w:cs="Arial"/>
          <w:i/>
          <w:color w:val="333333"/>
          <w:szCs w:val="20"/>
          <w:lang/>
        </w:rPr>
        <w:t xml:space="preserve"> PI</w:t>
      </w:r>
      <w:r w:rsidR="00994771" w:rsidRPr="00994771">
        <w:rPr>
          <w:rFonts w:ascii="Times New Roman" w:hAnsi="Times New Roman" w:cs="Arial"/>
          <w:color w:val="333333"/>
          <w:szCs w:val="20"/>
          <w:lang/>
        </w:rPr>
        <w:t xml:space="preserve"> (Mar. 20, 2008).)</w:t>
      </w:r>
    </w:p>
    <w:bookmarkEnd w:id="0"/>
    <w:p w:rsidR="00E03A9E" w:rsidRPr="00994771" w:rsidRDefault="00E03A9E" w:rsidP="00940D92">
      <w:pPr>
        <w:spacing w:after="0" w:line="240" w:lineRule="auto"/>
        <w:rPr>
          <w:rFonts w:ascii="Times New Roman" w:hAnsi="Times New Roman"/>
        </w:rPr>
      </w:pPr>
    </w:p>
    <w:p w:rsidR="00E03A9E" w:rsidRPr="00994771" w:rsidRDefault="00E03A9E" w:rsidP="00940D92">
      <w:pPr>
        <w:shd w:val="clear" w:color="auto" w:fill="FFFFFF"/>
        <w:spacing w:after="0" w:line="240" w:lineRule="auto"/>
        <w:outlineLvl w:val="3"/>
        <w:rPr>
          <w:rFonts w:ascii="Times New Roman" w:eastAsia="Times New Roman" w:hAnsi="Times New Roman" w:cs="Arial"/>
          <w:b/>
          <w:bCs/>
          <w:color w:val="000000"/>
          <w:szCs w:val="24"/>
          <w:bdr w:val="none" w:sz="0" w:space="0" w:color="auto" w:frame="1"/>
        </w:rPr>
      </w:pPr>
      <w:r w:rsidRPr="00994771">
        <w:rPr>
          <w:rFonts w:ascii="Times New Roman" w:eastAsia="Times New Roman" w:hAnsi="Times New Roman" w:cs="Arial"/>
          <w:b/>
          <w:bCs/>
          <w:color w:val="000000"/>
          <w:szCs w:val="24"/>
          <w:bdr w:val="none" w:sz="0" w:space="0" w:color="auto" w:frame="1"/>
        </w:rPr>
        <w:t>4. Would your recommendation cause an impact on facility operations (for example, staff levels) or create any new costs?</w:t>
      </w:r>
    </w:p>
    <w:p w:rsidR="00E03A9E" w:rsidRPr="00994771" w:rsidRDefault="00E03A9E" w:rsidP="00940D92">
      <w:pPr>
        <w:shd w:val="clear" w:color="auto" w:fill="FFFFFF"/>
        <w:spacing w:after="0" w:line="240" w:lineRule="auto"/>
        <w:outlineLvl w:val="3"/>
        <w:rPr>
          <w:rFonts w:ascii="Times New Roman" w:eastAsia="Times New Roman" w:hAnsi="Times New Roman" w:cs="Arial"/>
          <w:b/>
          <w:bCs/>
          <w:color w:val="000000"/>
          <w:szCs w:val="24"/>
        </w:rPr>
      </w:pPr>
    </w:p>
    <w:p w:rsidR="00E03A9E" w:rsidRPr="00994771" w:rsidRDefault="00E03A9E" w:rsidP="00940D92">
      <w:pPr>
        <w:shd w:val="clear" w:color="auto" w:fill="FFFFFF"/>
        <w:spacing w:after="0" w:line="240" w:lineRule="auto"/>
        <w:rPr>
          <w:rFonts w:ascii="Times New Roman" w:eastAsia="Times New Roman" w:hAnsi="Times New Roman" w:cs="Arial"/>
          <w:color w:val="000000"/>
          <w:szCs w:val="21"/>
        </w:rPr>
      </w:pPr>
      <w:r w:rsidRPr="00994771">
        <w:rPr>
          <w:rFonts w:ascii="Times New Roman" w:eastAsia="Times New Roman" w:hAnsi="Times New Roman" w:cs="Arial"/>
          <w:color w:val="000000"/>
          <w:szCs w:val="21"/>
          <w:bdr w:val="none" w:sz="0" w:space="0" w:color="auto" w:frame="1"/>
        </w:rPr>
        <w:t>______</w:t>
      </w:r>
      <w:proofErr w:type="gramStart"/>
      <w:r w:rsidRPr="00994771">
        <w:rPr>
          <w:rFonts w:ascii="Times New Roman" w:eastAsia="Times New Roman" w:hAnsi="Times New Roman" w:cs="Arial"/>
          <w:color w:val="000000"/>
          <w:szCs w:val="21"/>
          <w:bdr w:val="none" w:sz="0" w:space="0" w:color="auto" w:frame="1"/>
        </w:rPr>
        <w:t>_  Yes</w:t>
      </w:r>
      <w:proofErr w:type="gramEnd"/>
    </w:p>
    <w:p w:rsidR="00E03A9E" w:rsidRPr="00994771" w:rsidRDefault="00E03A9E" w:rsidP="00940D92">
      <w:pPr>
        <w:shd w:val="clear" w:color="auto" w:fill="FFFFFF"/>
        <w:spacing w:after="0" w:line="240" w:lineRule="auto"/>
        <w:rPr>
          <w:rFonts w:ascii="Times New Roman" w:eastAsia="Times New Roman" w:hAnsi="Times New Roman" w:cs="Arial"/>
          <w:color w:val="000000"/>
          <w:szCs w:val="21"/>
        </w:rPr>
      </w:pPr>
      <w:r w:rsidRPr="00994771">
        <w:rPr>
          <w:rFonts w:ascii="Times New Roman" w:eastAsia="Times New Roman" w:hAnsi="Times New Roman" w:cs="Arial"/>
          <w:color w:val="000000"/>
          <w:szCs w:val="21"/>
          <w:bdr w:val="none" w:sz="0" w:space="0" w:color="auto" w:frame="1"/>
        </w:rPr>
        <w:t>______</w:t>
      </w:r>
      <w:proofErr w:type="gramStart"/>
      <w:r w:rsidRPr="00994771">
        <w:rPr>
          <w:rFonts w:ascii="Times New Roman" w:eastAsia="Times New Roman" w:hAnsi="Times New Roman" w:cs="Arial"/>
          <w:color w:val="000000"/>
          <w:szCs w:val="21"/>
          <w:bdr w:val="none" w:sz="0" w:space="0" w:color="auto" w:frame="1"/>
        </w:rPr>
        <w:t>_   No</w:t>
      </w:r>
      <w:proofErr w:type="gramEnd"/>
    </w:p>
    <w:p w:rsidR="00E03A9E" w:rsidRPr="00994771" w:rsidRDefault="00E03A9E" w:rsidP="00940D92">
      <w:pPr>
        <w:shd w:val="clear" w:color="auto" w:fill="FFFFFF"/>
        <w:spacing w:after="0" w:line="240" w:lineRule="auto"/>
        <w:rPr>
          <w:rFonts w:ascii="Times New Roman" w:eastAsia="Times New Roman" w:hAnsi="Times New Roman" w:cs="Arial"/>
          <w:color w:val="000000"/>
          <w:szCs w:val="21"/>
        </w:rPr>
      </w:pPr>
      <w:r w:rsidRPr="00994771">
        <w:rPr>
          <w:rFonts w:ascii="Times New Roman" w:eastAsia="Times New Roman" w:hAnsi="Times New Roman" w:cs="Arial"/>
          <w:color w:val="000000"/>
          <w:szCs w:val="21"/>
          <w:bdr w:val="none" w:sz="0" w:space="0" w:color="auto" w:frame="1"/>
        </w:rPr>
        <w:t>__</w:t>
      </w:r>
      <w:r w:rsidR="00940D92" w:rsidRPr="00994771">
        <w:rPr>
          <w:rFonts w:ascii="Times New Roman" w:eastAsia="Times New Roman" w:hAnsi="Times New Roman" w:cs="Arial"/>
          <w:color w:val="000000"/>
          <w:szCs w:val="21"/>
          <w:bdr w:val="none" w:sz="0" w:space="0" w:color="auto" w:frame="1"/>
        </w:rPr>
        <w:t>X</w:t>
      </w:r>
      <w:r w:rsidRPr="00994771">
        <w:rPr>
          <w:rFonts w:ascii="Times New Roman" w:eastAsia="Times New Roman" w:hAnsi="Times New Roman" w:cs="Arial"/>
          <w:color w:val="000000"/>
          <w:szCs w:val="21"/>
          <w:bdr w:val="none" w:sz="0" w:space="0" w:color="auto" w:frame="1"/>
        </w:rPr>
        <w:t>__</w:t>
      </w:r>
      <w:proofErr w:type="gramStart"/>
      <w:r w:rsidRPr="00994771">
        <w:rPr>
          <w:rFonts w:ascii="Times New Roman" w:eastAsia="Times New Roman" w:hAnsi="Times New Roman" w:cs="Arial"/>
          <w:color w:val="000000"/>
          <w:szCs w:val="21"/>
          <w:bdr w:val="none" w:sz="0" w:space="0" w:color="auto" w:frame="1"/>
        </w:rPr>
        <w:t>_   Not</w:t>
      </w:r>
      <w:proofErr w:type="gramEnd"/>
      <w:r w:rsidRPr="00994771">
        <w:rPr>
          <w:rFonts w:ascii="Times New Roman" w:eastAsia="Times New Roman" w:hAnsi="Times New Roman" w:cs="Arial"/>
          <w:color w:val="000000"/>
          <w:szCs w:val="21"/>
          <w:bdr w:val="none" w:sz="0" w:space="0" w:color="auto" w:frame="1"/>
        </w:rPr>
        <w:t xml:space="preserve"> sure</w:t>
      </w:r>
    </w:p>
    <w:p w:rsidR="00E03A9E" w:rsidRPr="00994771" w:rsidRDefault="00E03A9E" w:rsidP="00940D92">
      <w:pPr>
        <w:shd w:val="clear" w:color="auto" w:fill="FFFFFF"/>
        <w:spacing w:after="0" w:line="240" w:lineRule="auto"/>
        <w:rPr>
          <w:rFonts w:ascii="Times New Roman" w:eastAsia="Times New Roman" w:hAnsi="Times New Roman" w:cs="Arial"/>
          <w:color w:val="000000"/>
          <w:szCs w:val="21"/>
        </w:rPr>
      </w:pPr>
    </w:p>
    <w:p w:rsidR="00940D92" w:rsidRPr="00994771" w:rsidRDefault="00E03A9E" w:rsidP="00940D92">
      <w:pPr>
        <w:shd w:val="clear" w:color="auto" w:fill="FFFFFF"/>
        <w:spacing w:after="0" w:line="240" w:lineRule="auto"/>
        <w:rPr>
          <w:rFonts w:ascii="Times New Roman" w:eastAsia="Times New Roman" w:hAnsi="Times New Roman" w:cs="Arial"/>
          <w:color w:val="000000"/>
          <w:szCs w:val="21"/>
        </w:rPr>
      </w:pPr>
      <w:r w:rsidRPr="00994771">
        <w:rPr>
          <w:rFonts w:ascii="Times New Roman" w:eastAsia="Times New Roman" w:hAnsi="Times New Roman" w:cs="Arial"/>
          <w:color w:val="000000"/>
          <w:szCs w:val="21"/>
        </w:rPr>
        <w:t>If YES, please specify potential operational impact(s), cost or savings.</w:t>
      </w:r>
    </w:p>
    <w:p w:rsidR="00940D92" w:rsidRPr="00994771" w:rsidRDefault="00940D92" w:rsidP="00940D92">
      <w:pPr>
        <w:shd w:val="clear" w:color="auto" w:fill="FFFFFF"/>
        <w:spacing w:after="0" w:line="240" w:lineRule="auto"/>
        <w:rPr>
          <w:rFonts w:ascii="Times New Roman" w:eastAsia="Times New Roman" w:hAnsi="Times New Roman" w:cs="Arial"/>
          <w:color w:val="000000"/>
          <w:szCs w:val="21"/>
        </w:rPr>
      </w:pPr>
    </w:p>
    <w:p w:rsidR="00DF09EC" w:rsidRPr="00994771" w:rsidRDefault="00940D92" w:rsidP="00940D92">
      <w:pPr>
        <w:spacing w:after="0" w:line="240" w:lineRule="auto"/>
        <w:rPr>
          <w:rFonts w:ascii="Times New Roman" w:hAnsi="Times New Roman"/>
        </w:rPr>
      </w:pPr>
      <w:r w:rsidRPr="00994771">
        <w:rPr>
          <w:rFonts w:ascii="Times New Roman" w:hAnsi="Times New Roman"/>
        </w:rPr>
        <w:t>M</w:t>
      </w:r>
      <w:r w:rsidR="00DF09EC" w:rsidRPr="00994771">
        <w:rPr>
          <w:rFonts w:ascii="Times New Roman" w:hAnsi="Times New Roman"/>
        </w:rPr>
        <w:t xml:space="preserve">any </w:t>
      </w:r>
      <w:r w:rsidRPr="00994771">
        <w:rPr>
          <w:rFonts w:ascii="Times New Roman" w:hAnsi="Times New Roman"/>
        </w:rPr>
        <w:t xml:space="preserve">youth </w:t>
      </w:r>
      <w:r w:rsidR="00DF09EC" w:rsidRPr="00994771">
        <w:rPr>
          <w:rFonts w:ascii="Times New Roman" w:hAnsi="Times New Roman"/>
        </w:rPr>
        <w:t>will opt</w:t>
      </w:r>
      <w:r w:rsidRPr="00994771">
        <w:rPr>
          <w:rFonts w:ascii="Times New Roman" w:hAnsi="Times New Roman"/>
        </w:rPr>
        <w:t xml:space="preserve"> to bring their own underwear. </w:t>
      </w:r>
      <w:r w:rsidR="00DF09EC" w:rsidRPr="00994771">
        <w:rPr>
          <w:rFonts w:ascii="Times New Roman" w:hAnsi="Times New Roman"/>
        </w:rPr>
        <w:t>A number of juvenile halls around the state are already coming up wit</w:t>
      </w:r>
      <w:r w:rsidRPr="00994771">
        <w:rPr>
          <w:rFonts w:ascii="Times New Roman" w:hAnsi="Times New Roman"/>
        </w:rPr>
        <w:t xml:space="preserve">h ways to provide new underwear. Regular underwear is </w:t>
      </w:r>
      <w:r w:rsidR="00DF09EC" w:rsidRPr="00994771">
        <w:rPr>
          <w:rFonts w:ascii="Times New Roman" w:hAnsi="Times New Roman"/>
        </w:rPr>
        <w:t xml:space="preserve">also very cheap, and this is an issue that would surely prompt donations from local community groups.  </w:t>
      </w:r>
    </w:p>
    <w:p w:rsidR="00E03A9E" w:rsidRPr="00994771" w:rsidRDefault="00E03A9E" w:rsidP="00940D92">
      <w:pPr>
        <w:spacing w:after="0" w:line="240" w:lineRule="auto"/>
        <w:rPr>
          <w:rFonts w:ascii="Times New Roman" w:hAnsi="Times New Roman"/>
        </w:rPr>
      </w:pPr>
    </w:p>
    <w:p w:rsidR="008D2BD5" w:rsidRPr="00994771" w:rsidRDefault="008D2BD5" w:rsidP="00940D92">
      <w:pPr>
        <w:pStyle w:val="Heading4"/>
        <w:shd w:val="clear" w:color="auto" w:fill="FFFFFF"/>
        <w:spacing w:before="0" w:beforeAutospacing="0" w:after="0" w:afterAutospacing="0"/>
        <w:rPr>
          <w:rStyle w:val="question-number"/>
          <w:rFonts w:cs="Arial"/>
          <w:color w:val="000000"/>
          <w:sz w:val="22"/>
          <w:bdr w:val="none" w:sz="0" w:space="0" w:color="auto" w:frame="1"/>
        </w:rPr>
      </w:pPr>
    </w:p>
    <w:p w:rsidR="008D2BD5" w:rsidRPr="00994771" w:rsidRDefault="008D2BD5" w:rsidP="00940D92">
      <w:pPr>
        <w:pStyle w:val="Heading4"/>
        <w:shd w:val="clear" w:color="auto" w:fill="FFFFFF"/>
        <w:spacing w:before="0" w:beforeAutospacing="0" w:after="0" w:afterAutospacing="0"/>
        <w:rPr>
          <w:rStyle w:val="question-number"/>
          <w:rFonts w:cs="Arial"/>
          <w:color w:val="000000"/>
          <w:sz w:val="22"/>
          <w:bdr w:val="none" w:sz="0" w:space="0" w:color="auto" w:frame="1"/>
        </w:rPr>
      </w:pPr>
    </w:p>
    <w:p w:rsidR="008D2BD5" w:rsidRPr="00994771" w:rsidRDefault="008D2BD5" w:rsidP="00940D92">
      <w:pPr>
        <w:pStyle w:val="Heading4"/>
        <w:shd w:val="clear" w:color="auto" w:fill="FFFFFF"/>
        <w:spacing w:before="0" w:beforeAutospacing="0" w:after="0" w:afterAutospacing="0"/>
        <w:rPr>
          <w:rStyle w:val="question-number"/>
          <w:rFonts w:cs="Arial"/>
          <w:color w:val="000000"/>
          <w:sz w:val="22"/>
          <w:bdr w:val="none" w:sz="0" w:space="0" w:color="auto" w:frame="1"/>
        </w:rPr>
      </w:pPr>
    </w:p>
    <w:p w:rsidR="00E03A9E" w:rsidRPr="00994771" w:rsidRDefault="00E03A9E" w:rsidP="00940D92">
      <w:pPr>
        <w:pStyle w:val="Heading4"/>
        <w:shd w:val="clear" w:color="auto" w:fill="FFFFFF"/>
        <w:spacing w:before="0" w:beforeAutospacing="0" w:after="0" w:afterAutospacing="0"/>
        <w:rPr>
          <w:rFonts w:cs="Arial"/>
          <w:color w:val="000000"/>
          <w:sz w:val="22"/>
        </w:rPr>
      </w:pPr>
      <w:r w:rsidRPr="00994771">
        <w:rPr>
          <w:rStyle w:val="question-number"/>
          <w:rFonts w:cs="Arial"/>
          <w:color w:val="000000"/>
          <w:sz w:val="22"/>
          <w:bdr w:val="none" w:sz="0" w:space="0" w:color="auto" w:frame="1"/>
        </w:rPr>
        <w:t>5</w:t>
      </w:r>
      <w:r w:rsidRPr="00994771">
        <w:rPr>
          <w:rStyle w:val="question-dot"/>
          <w:rFonts w:cs="Arial"/>
          <w:color w:val="000000"/>
          <w:sz w:val="22"/>
          <w:bdr w:val="none" w:sz="0" w:space="0" w:color="auto" w:frame="1"/>
        </w:rPr>
        <w:t>.</w:t>
      </w:r>
      <w:r w:rsidRPr="00994771">
        <w:rPr>
          <w:rStyle w:val="apple-converted-space"/>
          <w:rFonts w:cs="Arial"/>
          <w:color w:val="000000"/>
          <w:sz w:val="22"/>
          <w:bdr w:val="none" w:sz="0" w:space="0" w:color="auto" w:frame="1"/>
        </w:rPr>
        <w:t> </w:t>
      </w:r>
      <w:r w:rsidRPr="00994771">
        <w:rPr>
          <w:rStyle w:val="user-generated"/>
          <w:rFonts w:cs="Arial"/>
          <w:color w:val="000000"/>
          <w:sz w:val="22"/>
          <w:bdr w:val="none" w:sz="0" w:space="0" w:color="auto" w:frame="1"/>
        </w:rPr>
        <w:t>What relevant personal or professional experience can you provide that suggests this revision would improve juvenile facilities? (</w:t>
      </w:r>
      <w:proofErr w:type="gramStart"/>
      <w:r w:rsidRPr="00994771">
        <w:rPr>
          <w:rStyle w:val="user-generated"/>
          <w:rFonts w:cs="Arial"/>
          <w:color w:val="000000"/>
          <w:sz w:val="22"/>
          <w:bdr w:val="none" w:sz="0" w:space="0" w:color="auto" w:frame="1"/>
        </w:rPr>
        <w:t>optional</w:t>
      </w:r>
      <w:proofErr w:type="gramEnd"/>
      <w:r w:rsidRPr="00994771">
        <w:rPr>
          <w:rStyle w:val="user-generated"/>
          <w:rFonts w:cs="Arial"/>
          <w:color w:val="000000"/>
          <w:sz w:val="22"/>
          <w:bdr w:val="none" w:sz="0" w:space="0" w:color="auto" w:frame="1"/>
        </w:rPr>
        <w:t>)</w:t>
      </w:r>
    </w:p>
    <w:p w:rsidR="00940D92" w:rsidRPr="00994771" w:rsidRDefault="00940D92" w:rsidP="00940D92">
      <w:pPr>
        <w:spacing w:after="0" w:line="240" w:lineRule="auto"/>
        <w:rPr>
          <w:rFonts w:ascii="Times New Roman" w:hAnsi="Times New Roman"/>
        </w:rPr>
      </w:pPr>
    </w:p>
    <w:p w:rsidR="008D2BD5" w:rsidRPr="00994771" w:rsidRDefault="008D2BD5" w:rsidP="00940D92">
      <w:pPr>
        <w:spacing w:after="0" w:line="240" w:lineRule="auto"/>
        <w:rPr>
          <w:rFonts w:ascii="Times New Roman" w:hAnsi="Times New Roman"/>
        </w:rPr>
      </w:pPr>
      <w:r w:rsidRPr="00994771">
        <w:rPr>
          <w:rFonts w:ascii="Times New Roman" w:hAnsi="Times New Roman"/>
        </w:rPr>
        <w:t xml:space="preserve">Example: I have personally visited juvenile halls and spoken to girls who feel violated and dehumanized by being forced to wear used underwear. They feel uncomfortable in their own skin and disassociate from their bodies. </w:t>
      </w:r>
    </w:p>
    <w:p w:rsidR="00E03A9E" w:rsidRPr="00994771" w:rsidRDefault="00E03A9E" w:rsidP="00940D92">
      <w:pPr>
        <w:spacing w:after="0" w:line="240" w:lineRule="auto"/>
        <w:rPr>
          <w:rFonts w:ascii="Times New Roman" w:hAnsi="Times New Roman"/>
        </w:rPr>
      </w:pPr>
    </w:p>
    <w:p w:rsidR="00E03A9E" w:rsidRPr="00994771" w:rsidRDefault="00E03A9E" w:rsidP="00940D92">
      <w:pPr>
        <w:spacing w:after="0" w:line="240" w:lineRule="auto"/>
        <w:rPr>
          <w:rFonts w:ascii="Times New Roman" w:hAnsi="Times New Roman"/>
          <w:highlight w:val="yellow"/>
        </w:rPr>
      </w:pPr>
      <w:r w:rsidRPr="00994771">
        <w:rPr>
          <w:rFonts w:ascii="Times New Roman" w:hAnsi="Times New Roman"/>
          <w:highlight w:val="yellow"/>
        </w:rPr>
        <w:t>Name, Title, Department or Organization</w:t>
      </w:r>
      <w:r w:rsidR="00130403" w:rsidRPr="00994771">
        <w:rPr>
          <w:rFonts w:ascii="Times New Roman" w:hAnsi="Times New Roman"/>
          <w:highlight w:val="yellow"/>
        </w:rPr>
        <w:t xml:space="preserve"> </w:t>
      </w:r>
    </w:p>
    <w:p w:rsidR="00E03A9E" w:rsidRPr="00994771" w:rsidRDefault="00E03A9E" w:rsidP="00940D92">
      <w:pPr>
        <w:spacing w:after="0" w:line="240" w:lineRule="auto"/>
        <w:rPr>
          <w:rFonts w:ascii="Times New Roman" w:hAnsi="Times New Roman"/>
          <w:highlight w:val="yellow"/>
        </w:rPr>
      </w:pPr>
      <w:r w:rsidRPr="00994771">
        <w:rPr>
          <w:rFonts w:ascii="Times New Roman" w:hAnsi="Times New Roman"/>
          <w:highlight w:val="yellow"/>
        </w:rPr>
        <w:t>Email address</w:t>
      </w:r>
      <w:r w:rsidR="00130403" w:rsidRPr="00994771">
        <w:rPr>
          <w:rFonts w:ascii="Times New Roman" w:hAnsi="Times New Roman"/>
          <w:highlight w:val="yellow"/>
        </w:rPr>
        <w:t>:</w:t>
      </w:r>
    </w:p>
    <w:p w:rsidR="00DF09EC" w:rsidRPr="00994771" w:rsidRDefault="00E03A9E" w:rsidP="00940D92">
      <w:pPr>
        <w:spacing w:after="0" w:line="240" w:lineRule="auto"/>
        <w:rPr>
          <w:rFonts w:ascii="Times New Roman" w:hAnsi="Times New Roman"/>
        </w:rPr>
      </w:pPr>
      <w:r w:rsidRPr="00994771">
        <w:rPr>
          <w:rFonts w:ascii="Times New Roman" w:hAnsi="Times New Roman"/>
          <w:highlight w:val="yellow"/>
        </w:rPr>
        <w:t>Phone number</w:t>
      </w:r>
      <w:r w:rsidR="00130403" w:rsidRPr="00994771">
        <w:rPr>
          <w:rFonts w:ascii="Times New Roman" w:hAnsi="Times New Roman"/>
          <w:highlight w:val="yellow"/>
        </w:rPr>
        <w:t>:</w:t>
      </w:r>
    </w:p>
    <w:sectPr w:rsidR="00DF09EC" w:rsidRPr="00994771" w:rsidSect="00E03A9E">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A9E"/>
    <w:rsid w:val="00130403"/>
    <w:rsid w:val="00547E87"/>
    <w:rsid w:val="00673AB6"/>
    <w:rsid w:val="008D2BD5"/>
    <w:rsid w:val="00940D92"/>
    <w:rsid w:val="009863E0"/>
    <w:rsid w:val="00994771"/>
    <w:rsid w:val="009F03A1"/>
    <w:rsid w:val="00D5177F"/>
    <w:rsid w:val="00DF09EC"/>
    <w:rsid w:val="00E03A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9E"/>
    <w:pPr>
      <w:spacing w:after="200" w:line="276" w:lineRule="auto"/>
    </w:pPr>
    <w:rPr>
      <w:sz w:val="22"/>
      <w:szCs w:val="22"/>
    </w:rPr>
  </w:style>
  <w:style w:type="paragraph" w:styleId="Heading4">
    <w:name w:val="heading 4"/>
    <w:basedOn w:val="Normal"/>
    <w:link w:val="Heading4Char"/>
    <w:uiPriority w:val="9"/>
    <w:qFormat/>
    <w:rsid w:val="00E03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03A9E"/>
    <w:rPr>
      <w:color w:val="0000FF" w:themeColor="hyperlink"/>
      <w:u w:val="single"/>
    </w:rPr>
  </w:style>
  <w:style w:type="character" w:customStyle="1" w:styleId="Heading4Char">
    <w:name w:val="Heading 4 Char"/>
    <w:basedOn w:val="DefaultParagraphFont"/>
    <w:link w:val="Heading4"/>
    <w:uiPriority w:val="9"/>
    <w:rsid w:val="00E03A9E"/>
    <w:rPr>
      <w:rFonts w:ascii="Times New Roman" w:eastAsia="Times New Roman" w:hAnsi="Times New Roman" w:cs="Times New Roman"/>
      <w:b/>
      <w:bCs/>
    </w:rPr>
  </w:style>
  <w:style w:type="character" w:customStyle="1" w:styleId="question-number">
    <w:name w:val="question-number"/>
    <w:basedOn w:val="DefaultParagraphFont"/>
    <w:rsid w:val="00E03A9E"/>
  </w:style>
  <w:style w:type="character" w:customStyle="1" w:styleId="question-dot">
    <w:name w:val="question-dot"/>
    <w:basedOn w:val="DefaultParagraphFont"/>
    <w:rsid w:val="00E03A9E"/>
  </w:style>
  <w:style w:type="character" w:customStyle="1" w:styleId="apple-converted-space">
    <w:name w:val="apple-converted-space"/>
    <w:basedOn w:val="DefaultParagraphFont"/>
    <w:rsid w:val="00E03A9E"/>
  </w:style>
  <w:style w:type="character" w:customStyle="1" w:styleId="user-generated">
    <w:name w:val="user-generated"/>
    <w:basedOn w:val="DefaultParagraphFont"/>
    <w:rsid w:val="00E03A9E"/>
  </w:style>
</w:styles>
</file>

<file path=word/webSettings.xml><?xml version="1.0" encoding="utf-8"?>
<w:webSettings xmlns:r="http://schemas.openxmlformats.org/officeDocument/2006/relationships" xmlns:w="http://schemas.openxmlformats.org/wordprocessingml/2006/main">
  <w:divs>
    <w:div w:id="323046754">
      <w:bodyDiv w:val="1"/>
      <w:marLeft w:val="0"/>
      <w:marRight w:val="0"/>
      <w:marTop w:val="0"/>
      <w:marBottom w:val="0"/>
      <w:divBdr>
        <w:top w:val="none" w:sz="0" w:space="0" w:color="auto"/>
        <w:left w:val="none" w:sz="0" w:space="0" w:color="auto"/>
        <w:bottom w:val="none" w:sz="0" w:space="0" w:color="auto"/>
        <w:right w:val="none" w:sz="0" w:space="0" w:color="auto"/>
      </w:divBdr>
    </w:div>
    <w:div w:id="616183202">
      <w:bodyDiv w:val="1"/>
      <w:marLeft w:val="0"/>
      <w:marRight w:val="0"/>
      <w:marTop w:val="0"/>
      <w:marBottom w:val="0"/>
      <w:divBdr>
        <w:top w:val="none" w:sz="0" w:space="0" w:color="auto"/>
        <w:left w:val="none" w:sz="0" w:space="0" w:color="auto"/>
        <w:bottom w:val="none" w:sz="0" w:space="0" w:color="auto"/>
        <w:right w:val="none" w:sz="0" w:space="0" w:color="auto"/>
      </w:divBdr>
    </w:div>
    <w:div w:id="1522889599">
      <w:bodyDiv w:val="1"/>
      <w:marLeft w:val="0"/>
      <w:marRight w:val="0"/>
      <w:marTop w:val="0"/>
      <w:marBottom w:val="0"/>
      <w:divBdr>
        <w:top w:val="none" w:sz="0" w:space="0" w:color="auto"/>
        <w:left w:val="none" w:sz="0" w:space="0" w:color="auto"/>
        <w:bottom w:val="none" w:sz="0" w:space="0" w:color="auto"/>
        <w:right w:val="none" w:sz="0" w:space="0" w:color="auto"/>
      </w:divBdr>
    </w:div>
    <w:div w:id="1663925218">
      <w:bodyDiv w:val="1"/>
      <w:marLeft w:val="0"/>
      <w:marRight w:val="0"/>
      <w:marTop w:val="0"/>
      <w:marBottom w:val="0"/>
      <w:divBdr>
        <w:top w:val="none" w:sz="0" w:space="0" w:color="auto"/>
        <w:left w:val="none" w:sz="0" w:space="0" w:color="auto"/>
        <w:bottom w:val="none" w:sz="0" w:space="0" w:color="auto"/>
        <w:right w:val="none" w:sz="0" w:space="0" w:color="auto"/>
      </w:divBdr>
      <w:divsChild>
        <w:div w:id="604732374">
          <w:marLeft w:val="547"/>
          <w:marRight w:val="0"/>
          <w:marTop w:val="0"/>
          <w:marBottom w:val="0"/>
          <w:divBdr>
            <w:top w:val="none" w:sz="0" w:space="0" w:color="auto"/>
            <w:left w:val="none" w:sz="0" w:space="0" w:color="auto"/>
            <w:bottom w:val="none" w:sz="0" w:space="0" w:color="auto"/>
            <w:right w:val="none" w:sz="0" w:space="0" w:color="auto"/>
          </w:divBdr>
        </w:div>
        <w:div w:id="1589924830">
          <w:marLeft w:val="547"/>
          <w:marRight w:val="0"/>
          <w:marTop w:val="0"/>
          <w:marBottom w:val="0"/>
          <w:divBdr>
            <w:top w:val="none" w:sz="0" w:space="0" w:color="auto"/>
            <w:left w:val="none" w:sz="0" w:space="0" w:color="auto"/>
            <w:bottom w:val="none" w:sz="0" w:space="0" w:color="auto"/>
            <w:right w:val="none" w:sz="0" w:space="0" w:color="auto"/>
          </w:divBdr>
        </w:div>
        <w:div w:id="391585251">
          <w:marLeft w:val="547"/>
          <w:marRight w:val="0"/>
          <w:marTop w:val="0"/>
          <w:marBottom w:val="0"/>
          <w:divBdr>
            <w:top w:val="none" w:sz="0" w:space="0" w:color="auto"/>
            <w:left w:val="none" w:sz="0" w:space="0" w:color="auto"/>
            <w:bottom w:val="none" w:sz="0" w:space="0" w:color="auto"/>
            <w:right w:val="none" w:sz="0" w:space="0" w:color="auto"/>
          </w:divBdr>
        </w:div>
        <w:div w:id="446587189">
          <w:marLeft w:val="547"/>
          <w:marRight w:val="0"/>
          <w:marTop w:val="0"/>
          <w:marBottom w:val="0"/>
          <w:divBdr>
            <w:top w:val="none" w:sz="0" w:space="0" w:color="auto"/>
            <w:left w:val="none" w:sz="0" w:space="0" w:color="auto"/>
            <w:bottom w:val="none" w:sz="0" w:space="0" w:color="auto"/>
            <w:right w:val="none" w:sz="0" w:space="0" w:color="auto"/>
          </w:divBdr>
        </w:div>
        <w:div w:id="1123957565">
          <w:marLeft w:val="547"/>
          <w:marRight w:val="0"/>
          <w:marTop w:val="0"/>
          <w:marBottom w:val="0"/>
          <w:divBdr>
            <w:top w:val="none" w:sz="0" w:space="0" w:color="auto"/>
            <w:left w:val="none" w:sz="0" w:space="0" w:color="auto"/>
            <w:bottom w:val="none" w:sz="0" w:space="0" w:color="auto"/>
            <w:right w:val="none" w:sz="0" w:space="0" w:color="auto"/>
          </w:divBdr>
        </w:div>
        <w:div w:id="1071537890">
          <w:marLeft w:val="547"/>
          <w:marRight w:val="0"/>
          <w:marTop w:val="0"/>
          <w:marBottom w:val="0"/>
          <w:divBdr>
            <w:top w:val="none" w:sz="0" w:space="0" w:color="auto"/>
            <w:left w:val="none" w:sz="0" w:space="0" w:color="auto"/>
            <w:bottom w:val="none" w:sz="0" w:space="0" w:color="auto"/>
            <w:right w:val="none" w:sz="0" w:space="0" w:color="auto"/>
          </w:divBdr>
        </w:div>
        <w:div w:id="664862834">
          <w:marLeft w:val="547"/>
          <w:marRight w:val="0"/>
          <w:marTop w:val="0"/>
          <w:marBottom w:val="0"/>
          <w:divBdr>
            <w:top w:val="none" w:sz="0" w:space="0" w:color="auto"/>
            <w:left w:val="none" w:sz="0" w:space="0" w:color="auto"/>
            <w:bottom w:val="none" w:sz="0" w:space="0" w:color="auto"/>
            <w:right w:val="none" w:sz="0" w:space="0" w:color="auto"/>
          </w:divBdr>
        </w:div>
        <w:div w:id="274139166">
          <w:marLeft w:val="547"/>
          <w:marRight w:val="0"/>
          <w:marTop w:val="0"/>
          <w:marBottom w:val="0"/>
          <w:divBdr>
            <w:top w:val="none" w:sz="0" w:space="0" w:color="auto"/>
            <w:left w:val="none" w:sz="0" w:space="0" w:color="auto"/>
            <w:bottom w:val="none" w:sz="0" w:space="0" w:color="auto"/>
            <w:right w:val="none" w:sz="0" w:space="0" w:color="auto"/>
          </w:divBdr>
        </w:div>
      </w:divsChild>
    </w:div>
    <w:div w:id="1962884729">
      <w:bodyDiv w:val="1"/>
      <w:marLeft w:val="0"/>
      <w:marRight w:val="0"/>
      <w:marTop w:val="0"/>
      <w:marBottom w:val="0"/>
      <w:divBdr>
        <w:top w:val="none" w:sz="0" w:space="0" w:color="auto"/>
        <w:left w:val="none" w:sz="0" w:space="0" w:color="auto"/>
        <w:bottom w:val="none" w:sz="0" w:space="0" w:color="auto"/>
        <w:right w:val="none" w:sz="0" w:space="0" w:color="auto"/>
      </w:divBdr>
      <w:divsChild>
        <w:div w:id="2049793386">
          <w:marLeft w:val="547"/>
          <w:marRight w:val="0"/>
          <w:marTop w:val="0"/>
          <w:marBottom w:val="0"/>
          <w:divBdr>
            <w:top w:val="none" w:sz="0" w:space="0" w:color="auto"/>
            <w:left w:val="none" w:sz="0" w:space="0" w:color="auto"/>
            <w:bottom w:val="none" w:sz="0" w:space="0" w:color="auto"/>
            <w:right w:val="none" w:sz="0" w:space="0" w:color="auto"/>
          </w:divBdr>
        </w:div>
        <w:div w:id="1604339410">
          <w:marLeft w:val="547"/>
          <w:marRight w:val="0"/>
          <w:marTop w:val="0"/>
          <w:marBottom w:val="0"/>
          <w:divBdr>
            <w:top w:val="none" w:sz="0" w:space="0" w:color="auto"/>
            <w:left w:val="none" w:sz="0" w:space="0" w:color="auto"/>
            <w:bottom w:val="none" w:sz="0" w:space="0" w:color="auto"/>
            <w:right w:val="none" w:sz="0" w:space="0" w:color="auto"/>
          </w:divBdr>
        </w:div>
        <w:div w:id="217084494">
          <w:marLeft w:val="547"/>
          <w:marRight w:val="0"/>
          <w:marTop w:val="0"/>
          <w:marBottom w:val="0"/>
          <w:divBdr>
            <w:top w:val="none" w:sz="0" w:space="0" w:color="auto"/>
            <w:left w:val="none" w:sz="0" w:space="0" w:color="auto"/>
            <w:bottom w:val="none" w:sz="0" w:space="0" w:color="auto"/>
            <w:right w:val="none" w:sz="0" w:space="0" w:color="auto"/>
          </w:divBdr>
        </w:div>
        <w:div w:id="1024214381">
          <w:marLeft w:val="547"/>
          <w:marRight w:val="0"/>
          <w:marTop w:val="0"/>
          <w:marBottom w:val="0"/>
          <w:divBdr>
            <w:top w:val="none" w:sz="0" w:space="0" w:color="auto"/>
            <w:left w:val="none" w:sz="0" w:space="0" w:color="auto"/>
            <w:bottom w:val="none" w:sz="0" w:space="0" w:color="auto"/>
            <w:right w:val="none" w:sz="0" w:space="0" w:color="auto"/>
          </w:divBdr>
        </w:div>
        <w:div w:id="1886216463">
          <w:marLeft w:val="547"/>
          <w:marRight w:val="0"/>
          <w:marTop w:val="0"/>
          <w:marBottom w:val="0"/>
          <w:divBdr>
            <w:top w:val="none" w:sz="0" w:space="0" w:color="auto"/>
            <w:left w:val="none" w:sz="0" w:space="0" w:color="auto"/>
            <w:bottom w:val="none" w:sz="0" w:space="0" w:color="auto"/>
            <w:right w:val="none" w:sz="0" w:space="0" w:color="auto"/>
          </w:divBdr>
        </w:div>
        <w:div w:id="879049157">
          <w:marLeft w:val="547"/>
          <w:marRight w:val="0"/>
          <w:marTop w:val="0"/>
          <w:marBottom w:val="0"/>
          <w:divBdr>
            <w:top w:val="none" w:sz="0" w:space="0" w:color="auto"/>
            <w:left w:val="none" w:sz="0" w:space="0" w:color="auto"/>
            <w:bottom w:val="none" w:sz="0" w:space="0" w:color="auto"/>
            <w:right w:val="none" w:sz="0" w:space="0" w:color="auto"/>
          </w:divBdr>
        </w:div>
        <w:div w:id="1497187150">
          <w:marLeft w:val="547"/>
          <w:marRight w:val="0"/>
          <w:marTop w:val="0"/>
          <w:marBottom w:val="0"/>
          <w:divBdr>
            <w:top w:val="none" w:sz="0" w:space="0" w:color="auto"/>
            <w:left w:val="none" w:sz="0" w:space="0" w:color="auto"/>
            <w:bottom w:val="none" w:sz="0" w:space="0" w:color="auto"/>
            <w:right w:val="none" w:sz="0" w:space="0" w:color="auto"/>
          </w:divBdr>
        </w:div>
        <w:div w:id="574558680">
          <w:marLeft w:val="547"/>
          <w:marRight w:val="0"/>
          <w:marTop w:val="0"/>
          <w:marBottom w:val="0"/>
          <w:divBdr>
            <w:top w:val="none" w:sz="0" w:space="0" w:color="auto"/>
            <w:left w:val="none" w:sz="0" w:space="0" w:color="auto"/>
            <w:bottom w:val="none" w:sz="0" w:space="0" w:color="auto"/>
            <w:right w:val="none" w:sz="0" w:space="0" w:color="auto"/>
          </w:divBdr>
        </w:div>
        <w:div w:id="661205643">
          <w:marLeft w:val="547"/>
          <w:marRight w:val="0"/>
          <w:marTop w:val="0"/>
          <w:marBottom w:val="0"/>
          <w:divBdr>
            <w:top w:val="none" w:sz="0" w:space="0" w:color="auto"/>
            <w:left w:val="none" w:sz="0" w:space="0" w:color="auto"/>
            <w:bottom w:val="none" w:sz="0" w:space="0" w:color="auto"/>
            <w:right w:val="none" w:sz="0" w:space="0" w:color="auto"/>
          </w:divBdr>
        </w:div>
        <w:div w:id="371153665">
          <w:marLeft w:val="547"/>
          <w:marRight w:val="0"/>
          <w:marTop w:val="0"/>
          <w:marBottom w:val="0"/>
          <w:divBdr>
            <w:top w:val="none" w:sz="0" w:space="0" w:color="auto"/>
            <w:left w:val="none" w:sz="0" w:space="0" w:color="auto"/>
            <w:bottom w:val="none" w:sz="0" w:space="0" w:color="auto"/>
            <w:right w:val="none" w:sz="0" w:space="0" w:color="auto"/>
          </w:divBdr>
        </w:div>
        <w:div w:id="120101400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inger.wolfe@bscc.c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413</Words>
  <Characters>2316</Characters>
  <Application>Microsoft Macintosh Word</Application>
  <DocSecurity>0</DocSecurity>
  <Lines>30</Lines>
  <Paragraphs>2</Paragraphs>
  <ScaleCrop>false</ScaleCrop>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Webster</dc:creator>
  <cp:keywords/>
  <cp:lastModifiedBy>Erica Webster</cp:lastModifiedBy>
  <cp:revision>5</cp:revision>
  <dcterms:created xsi:type="dcterms:W3CDTF">2017-01-11T23:04:00Z</dcterms:created>
  <dcterms:modified xsi:type="dcterms:W3CDTF">2017-01-12T00:31:00Z</dcterms:modified>
</cp:coreProperties>
</file>